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2B" w:rsidRDefault="00F7002B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7002B" w:rsidRDefault="00F7002B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Информация об основных показателях финансово-хозяйственной  деятельности </w:t>
      </w:r>
      <w:r>
        <w:rPr>
          <w:rFonts w:ascii="Times New Roman" w:hAnsi="Times New Roman"/>
        </w:rPr>
        <w:t xml:space="preserve">ООО «Флагман», </w:t>
      </w:r>
    </w:p>
    <w:p w:rsidR="00F7002B" w:rsidRDefault="00F7002B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которые были учтены комитетом по тарифам и ценовой политике (Лен РТК) </w:t>
      </w:r>
    </w:p>
    <w:p w:rsidR="00F7002B" w:rsidRDefault="00F7002B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2019 год</w:t>
      </w:r>
    </w:p>
    <w:p w:rsidR="00F7002B" w:rsidRDefault="00F7002B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7002B" w:rsidRDefault="00F7002B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оказание услуг в </w:t>
      </w:r>
      <w:r>
        <w:rPr>
          <w:rFonts w:ascii="Times New Roman" w:hAnsi="Times New Roman"/>
        </w:rPr>
        <w:t>сфере водоотведения</w:t>
      </w:r>
      <w:r w:rsidRPr="00F903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F903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хозяйственно-бытовые стоки</w:t>
      </w:r>
    </w:p>
    <w:p w:rsidR="00F7002B" w:rsidRDefault="00F7002B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445" w:type="dxa"/>
        <w:tblInd w:w="103" w:type="dxa"/>
        <w:tblLook w:val="0000"/>
      </w:tblPr>
      <w:tblGrid>
        <w:gridCol w:w="905"/>
        <w:gridCol w:w="7200"/>
        <w:gridCol w:w="2340"/>
      </w:tblGrid>
      <w:tr w:rsidR="00F7002B" w:rsidRPr="00F90340" w:rsidTr="00F90340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Выручка от регулируемой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41 847,98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41 878,87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оплату покупной холодной воды, приобретаемой от других организаций для последующей передачи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7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9 485,96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Средневзвешенная стоимость 1 кВт·ч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7,70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1 231,94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xимреагенты, используемые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1 714,36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12 028,38</w:t>
            </w:r>
          </w:p>
        </w:tc>
      </w:tr>
      <w:tr w:rsidR="00F7002B" w:rsidRPr="00F90340" w:rsidTr="00F90340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973,58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4 113,55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2 684,86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4 336,22</w:t>
            </w:r>
          </w:p>
        </w:tc>
      </w:tr>
      <w:tr w:rsidR="00F7002B" w:rsidRPr="00F90340" w:rsidTr="00F90340">
        <w:trPr>
          <w:trHeight w:val="7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3 053,50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Валовая прибыль от продажи товаров и услуг по регулируемому </w:t>
            </w:r>
            <w:r w:rsidRPr="00F90340">
              <w:rPr>
                <w:rFonts w:ascii="Times New Roman" w:hAnsi="Times New Roman"/>
                <w:lang w:eastAsia="ru-RU"/>
              </w:rPr>
              <w:br/>
              <w:t>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2 093,94</w:t>
            </w:r>
          </w:p>
        </w:tc>
      </w:tr>
      <w:tr w:rsidR="00F7002B" w:rsidRPr="00F90340" w:rsidTr="00F90340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Чистая прибыль по регулируемому 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9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холодного водоснабжения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7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Изменение стоимости основных фондов, в том числе  за счет ввода (вывода) их из эксплуатации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12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 которых превышает 80 процентов совокупной  выручки за отчетный год)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002B" w:rsidRPr="00F90340" w:rsidTr="00F90340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Прием сточных вод</w:t>
            </w:r>
            <w:r w:rsidRPr="00F90340">
              <w:rPr>
                <w:rFonts w:ascii="Times New Roman" w:hAnsi="Times New Roman"/>
                <w:lang w:eastAsia="ru-RU"/>
              </w:rPr>
              <w:t xml:space="preserve">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886,29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Товарные стоки</w:t>
            </w:r>
            <w:r w:rsidRPr="00F90340">
              <w:rPr>
                <w:rFonts w:ascii="Times New Roman" w:hAnsi="Times New Roman"/>
                <w:lang w:eastAsia="ru-RU"/>
              </w:rPr>
              <w:t xml:space="preserve">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882,83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Объем сточных вод, поступивших на</w:t>
            </w:r>
            <w:r w:rsidRPr="00F90340">
              <w:rPr>
                <w:rFonts w:ascii="Times New Roman" w:hAnsi="Times New Roman"/>
                <w:lang w:eastAsia="ru-RU"/>
              </w:rPr>
              <w:t xml:space="preserve"> очистные сооружения 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886,29</w:t>
            </w:r>
          </w:p>
        </w:tc>
      </w:tr>
      <w:tr w:rsidR="00F7002B" w:rsidRPr="00F90340" w:rsidTr="00F90340">
        <w:trPr>
          <w:trHeight w:val="4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8602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F903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/>
                <w:lang w:eastAsia="ru-RU"/>
              </w:rPr>
              <w:t xml:space="preserve">канализационных сетей </w:t>
            </w:r>
            <w:r w:rsidRPr="00F90340">
              <w:rPr>
                <w:rFonts w:ascii="Times New Roman" w:hAnsi="Times New Roman"/>
                <w:lang w:eastAsia="ru-RU"/>
              </w:rPr>
              <w:t xml:space="preserve"> (км)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36,92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8602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F903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lang w:eastAsia="ru-RU"/>
              </w:rPr>
              <w:t>канализационных</w:t>
            </w:r>
            <w:r w:rsidRPr="00F90340">
              <w:rPr>
                <w:rFonts w:ascii="Times New Roman" w:hAnsi="Times New Roman"/>
                <w:lang w:eastAsia="ru-RU"/>
              </w:rPr>
              <w:t xml:space="preserve"> насосных станций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7002B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8602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F903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Среднесписочная численность основного производственного </w:t>
            </w:r>
            <w:r w:rsidRPr="00F90340">
              <w:rPr>
                <w:rFonts w:ascii="Times New Roman" w:hAnsi="Times New Roman"/>
                <w:lang w:eastAsia="ru-RU"/>
              </w:rPr>
              <w:br/>
              <w:t>персонала (человек)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</w:tr>
      <w:tr w:rsidR="00F7002B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8602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Pr="00F903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Удельный расход электроэнергии на подачу воды в сеть (тыс.кВт·ч или тыс.куб.м)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B" w:rsidRPr="00F90340" w:rsidRDefault="00F7002B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1,39</w:t>
            </w:r>
          </w:p>
        </w:tc>
      </w:tr>
    </w:tbl>
    <w:p w:rsidR="00F7002B" w:rsidRPr="00F90340" w:rsidRDefault="00F7002B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7002B" w:rsidRPr="00031E80" w:rsidRDefault="00F7002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F7002B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2B" w:rsidRDefault="00F7002B" w:rsidP="001B6D44">
      <w:pPr>
        <w:spacing w:after="0" w:line="240" w:lineRule="auto"/>
      </w:pPr>
      <w:r>
        <w:separator/>
      </w:r>
    </w:p>
  </w:endnote>
  <w:endnote w:type="continuationSeparator" w:id="0">
    <w:p w:rsidR="00F7002B" w:rsidRDefault="00F7002B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2B" w:rsidRDefault="00F7002B" w:rsidP="001B6D44">
      <w:pPr>
        <w:spacing w:after="0" w:line="240" w:lineRule="auto"/>
      </w:pPr>
      <w:r>
        <w:separator/>
      </w:r>
    </w:p>
  </w:footnote>
  <w:footnote w:type="continuationSeparator" w:id="0">
    <w:p w:rsidR="00F7002B" w:rsidRDefault="00F7002B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07E9F"/>
    <w:rsid w:val="000157C9"/>
    <w:rsid w:val="00021444"/>
    <w:rsid w:val="00026DCE"/>
    <w:rsid w:val="00031E80"/>
    <w:rsid w:val="00053180"/>
    <w:rsid w:val="00077C92"/>
    <w:rsid w:val="0008041E"/>
    <w:rsid w:val="00084FDE"/>
    <w:rsid w:val="000B551C"/>
    <w:rsid w:val="000C1103"/>
    <w:rsid w:val="000D4EBA"/>
    <w:rsid w:val="00113750"/>
    <w:rsid w:val="001439F6"/>
    <w:rsid w:val="001540B5"/>
    <w:rsid w:val="0016262E"/>
    <w:rsid w:val="00186FBB"/>
    <w:rsid w:val="00187231"/>
    <w:rsid w:val="0019797C"/>
    <w:rsid w:val="001A28C4"/>
    <w:rsid w:val="001B6D44"/>
    <w:rsid w:val="001D4D73"/>
    <w:rsid w:val="001D6647"/>
    <w:rsid w:val="00203F1B"/>
    <w:rsid w:val="0022688E"/>
    <w:rsid w:val="00241AC2"/>
    <w:rsid w:val="00241D95"/>
    <w:rsid w:val="00250738"/>
    <w:rsid w:val="0035175B"/>
    <w:rsid w:val="00356288"/>
    <w:rsid w:val="00367B10"/>
    <w:rsid w:val="003B28E5"/>
    <w:rsid w:val="003C3E8F"/>
    <w:rsid w:val="00446747"/>
    <w:rsid w:val="00497472"/>
    <w:rsid w:val="004A73ED"/>
    <w:rsid w:val="004E1CC2"/>
    <w:rsid w:val="00623F0A"/>
    <w:rsid w:val="00630470"/>
    <w:rsid w:val="00636720"/>
    <w:rsid w:val="00645E8E"/>
    <w:rsid w:val="0064767A"/>
    <w:rsid w:val="00663505"/>
    <w:rsid w:val="00682EF9"/>
    <w:rsid w:val="00692332"/>
    <w:rsid w:val="00697DCB"/>
    <w:rsid w:val="006E261C"/>
    <w:rsid w:val="00722789"/>
    <w:rsid w:val="00741284"/>
    <w:rsid w:val="00777CAD"/>
    <w:rsid w:val="007A3A00"/>
    <w:rsid w:val="007B7785"/>
    <w:rsid w:val="007D4D4F"/>
    <w:rsid w:val="008065CE"/>
    <w:rsid w:val="0081001A"/>
    <w:rsid w:val="0082370C"/>
    <w:rsid w:val="00843360"/>
    <w:rsid w:val="00850F48"/>
    <w:rsid w:val="00860230"/>
    <w:rsid w:val="008B7AAC"/>
    <w:rsid w:val="008C2E22"/>
    <w:rsid w:val="008D7DBD"/>
    <w:rsid w:val="009C3A57"/>
    <w:rsid w:val="009E65B0"/>
    <w:rsid w:val="00A4200F"/>
    <w:rsid w:val="00A76C8F"/>
    <w:rsid w:val="00AF1384"/>
    <w:rsid w:val="00AF1CEC"/>
    <w:rsid w:val="00B11626"/>
    <w:rsid w:val="00B8159A"/>
    <w:rsid w:val="00B821FC"/>
    <w:rsid w:val="00B97521"/>
    <w:rsid w:val="00B97746"/>
    <w:rsid w:val="00BA06F9"/>
    <w:rsid w:val="00BA239C"/>
    <w:rsid w:val="00BA4E87"/>
    <w:rsid w:val="00BE10C3"/>
    <w:rsid w:val="00C00881"/>
    <w:rsid w:val="00C21906"/>
    <w:rsid w:val="00C33663"/>
    <w:rsid w:val="00CC31C0"/>
    <w:rsid w:val="00CE2F1F"/>
    <w:rsid w:val="00D0215D"/>
    <w:rsid w:val="00D21047"/>
    <w:rsid w:val="00D40179"/>
    <w:rsid w:val="00D47C24"/>
    <w:rsid w:val="00D8032A"/>
    <w:rsid w:val="00E4236A"/>
    <w:rsid w:val="00E43328"/>
    <w:rsid w:val="00E558FF"/>
    <w:rsid w:val="00E56BF3"/>
    <w:rsid w:val="00E65AC6"/>
    <w:rsid w:val="00E760AF"/>
    <w:rsid w:val="00EB187D"/>
    <w:rsid w:val="00EF34C6"/>
    <w:rsid w:val="00F7002B"/>
    <w:rsid w:val="00F85162"/>
    <w:rsid w:val="00F85D29"/>
    <w:rsid w:val="00F85FFE"/>
    <w:rsid w:val="00F90340"/>
    <w:rsid w:val="00F93C60"/>
    <w:rsid w:val="00FC0DA2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2</Pages>
  <Words>424</Words>
  <Characters>2418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44</cp:revision>
  <cp:lastPrinted>2015-02-06T12:01:00Z</cp:lastPrinted>
  <dcterms:created xsi:type="dcterms:W3CDTF">2012-11-14T13:48:00Z</dcterms:created>
  <dcterms:modified xsi:type="dcterms:W3CDTF">2019-01-31T12:16:00Z</dcterms:modified>
</cp:coreProperties>
</file>