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8F" w:rsidRDefault="003C3E8F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финансово-хозяйственной деятельности</w:t>
      </w:r>
    </w:p>
    <w:p w:rsidR="003C3E8F" w:rsidRDefault="003C3E8F" w:rsidP="00F85FFE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общества с ограниченной ответственностью «Флагман»</w:t>
      </w:r>
    </w:p>
    <w:p w:rsidR="003C3E8F" w:rsidRDefault="003C3E8F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Назиевское городское поселение МО "Кировский</w:t>
      </w:r>
      <w:r w:rsidRPr="00E43328">
        <w:rPr>
          <w:rFonts w:ascii="Times New Roman" w:hAnsi="Times New Roman"/>
        </w:rPr>
        <w:t xml:space="preserve"> муниципальный район")</w:t>
      </w:r>
      <w:r>
        <w:rPr>
          <w:rFonts w:ascii="Times New Roman" w:hAnsi="Times New Roman"/>
        </w:rPr>
        <w:t>,</w:t>
      </w:r>
    </w:p>
    <w:p w:rsidR="003C3E8F" w:rsidRDefault="003C3E8F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которые были учтены комитетом по тарифам и ценовой политике (Лен РТК)</w:t>
      </w:r>
    </w:p>
    <w:p w:rsidR="003C3E8F" w:rsidRDefault="003C3E8F" w:rsidP="00692332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установлении тарифов на 2014 год</w:t>
      </w:r>
    </w:p>
    <w:p w:rsidR="003C3E8F" w:rsidRDefault="003C3E8F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4"/>
        <w:gridCol w:w="4395"/>
        <w:gridCol w:w="1276"/>
        <w:gridCol w:w="2018"/>
      </w:tblGrid>
      <w:tr w:rsidR="003C3E8F" w:rsidRPr="00497472" w:rsidTr="00497472">
        <w:trPr>
          <w:tblHeader/>
        </w:trPr>
        <w:tc>
          <w:tcPr>
            <w:tcW w:w="675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379" w:type="dxa"/>
            <w:gridSpan w:val="2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2018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Значение</w:t>
            </w:r>
          </w:p>
        </w:tc>
      </w:tr>
      <w:tr w:rsidR="003C3E8F" w:rsidRPr="00497472" w:rsidTr="00497472">
        <w:trPr>
          <w:tblHeader/>
        </w:trPr>
        <w:tc>
          <w:tcPr>
            <w:tcW w:w="675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79" w:type="dxa"/>
            <w:gridSpan w:val="2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276" w:type="dxa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2018" w:type="dxa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4</w:t>
            </w:r>
          </w:p>
        </w:tc>
      </w:tr>
      <w:tr w:rsidR="003C3E8F" w:rsidRPr="00497472" w:rsidTr="00497472">
        <w:tc>
          <w:tcPr>
            <w:tcW w:w="675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79" w:type="dxa"/>
            <w:gridSpan w:val="2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Вид регулируемой деятельности</w:t>
            </w:r>
          </w:p>
        </w:tc>
        <w:tc>
          <w:tcPr>
            <w:tcW w:w="1276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Некомбинированная выработка</w:t>
            </w:r>
          </w:p>
        </w:tc>
      </w:tr>
      <w:tr w:rsidR="003C3E8F" w:rsidRPr="00497472" w:rsidTr="00497472">
        <w:tc>
          <w:tcPr>
            <w:tcW w:w="675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379" w:type="dxa"/>
            <w:gridSpan w:val="2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Выручка от регулируемой деятельности </w:t>
            </w:r>
          </w:p>
        </w:tc>
        <w:tc>
          <w:tcPr>
            <w:tcW w:w="1276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3C3E8F" w:rsidRDefault="003C3E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43032,06</w:t>
            </w:r>
          </w:p>
        </w:tc>
      </w:tr>
      <w:tr w:rsidR="003C3E8F" w:rsidRPr="00497472" w:rsidTr="00497472">
        <w:tc>
          <w:tcPr>
            <w:tcW w:w="675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379" w:type="dxa"/>
            <w:gridSpan w:val="2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Себестоимость производимых товаров (оказываемых услуг) по регулируемому виду деятельности, в том числе: </w:t>
            </w:r>
          </w:p>
        </w:tc>
        <w:tc>
          <w:tcPr>
            <w:tcW w:w="1276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3C3E8F" w:rsidRDefault="003C3E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42510,52</w:t>
            </w:r>
          </w:p>
        </w:tc>
      </w:tr>
      <w:tr w:rsidR="003C3E8F" w:rsidRPr="00497472" w:rsidTr="00497472">
        <w:tc>
          <w:tcPr>
            <w:tcW w:w="675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6379" w:type="dxa"/>
            <w:gridSpan w:val="2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покупаемую тепловую энергию (мощность)</w:t>
            </w:r>
          </w:p>
        </w:tc>
        <w:tc>
          <w:tcPr>
            <w:tcW w:w="1276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3C3E8F" w:rsidRDefault="003C3E8F">
            <w:pPr>
              <w:jc w:val="center"/>
            </w:pPr>
            <w:r>
              <w:t>0</w:t>
            </w:r>
          </w:p>
        </w:tc>
      </w:tr>
      <w:tr w:rsidR="003C3E8F" w:rsidRPr="00497472" w:rsidTr="00497472">
        <w:tc>
          <w:tcPr>
            <w:tcW w:w="675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6379" w:type="dxa"/>
            <w:gridSpan w:val="2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топливо</w:t>
            </w:r>
          </w:p>
        </w:tc>
        <w:tc>
          <w:tcPr>
            <w:tcW w:w="1276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3C3E8F" w:rsidRDefault="003C3E8F">
            <w:r>
              <w:t>18659,14</w:t>
            </w:r>
          </w:p>
        </w:tc>
      </w:tr>
      <w:tr w:rsidR="003C3E8F" w:rsidRPr="00497472" w:rsidTr="00497472">
        <w:tc>
          <w:tcPr>
            <w:tcW w:w="675" w:type="dxa"/>
            <w:vMerge w:val="restart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C3E8F" w:rsidRPr="00497472" w:rsidRDefault="003C3E8F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Газ природный по регулируемой цене</w:t>
            </w:r>
          </w:p>
        </w:tc>
        <w:tc>
          <w:tcPr>
            <w:tcW w:w="4395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1276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3C3E8F" w:rsidRPr="00692332" w:rsidRDefault="003C3E8F" w:rsidP="00692332">
            <w:pPr>
              <w:jc w:val="center"/>
            </w:pPr>
            <w:r>
              <w:t>18659,14</w:t>
            </w:r>
          </w:p>
        </w:tc>
      </w:tr>
      <w:tr w:rsidR="003C3E8F" w:rsidRPr="00497472" w:rsidTr="00497472">
        <w:tc>
          <w:tcPr>
            <w:tcW w:w="675" w:type="dxa"/>
            <w:vMerge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C3E8F" w:rsidRPr="00497472" w:rsidRDefault="003C3E8F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76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тыс.м</w:t>
            </w:r>
            <w:r w:rsidRPr="00497472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18" w:type="dxa"/>
            <w:vAlign w:val="center"/>
          </w:tcPr>
          <w:p w:rsidR="003C3E8F" w:rsidRPr="00692332" w:rsidRDefault="003C3E8F" w:rsidP="00692332">
            <w:pPr>
              <w:jc w:val="center"/>
            </w:pPr>
            <w:r>
              <w:t>4065,2</w:t>
            </w:r>
          </w:p>
        </w:tc>
      </w:tr>
      <w:tr w:rsidR="003C3E8F" w:rsidRPr="00497472" w:rsidTr="00497472">
        <w:tc>
          <w:tcPr>
            <w:tcW w:w="675" w:type="dxa"/>
            <w:vMerge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C3E8F" w:rsidRPr="00497472" w:rsidRDefault="003C3E8F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Стоимость 1й единицы объема с учетом доставки </w:t>
            </w:r>
          </w:p>
          <w:p w:rsidR="003C3E8F" w:rsidRPr="00497472" w:rsidRDefault="003C3E8F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(транспортировки)</w:t>
            </w:r>
          </w:p>
        </w:tc>
        <w:tc>
          <w:tcPr>
            <w:tcW w:w="1276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руб./тыс.м</w:t>
            </w:r>
            <w:r w:rsidRPr="00497472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18" w:type="dxa"/>
            <w:vAlign w:val="center"/>
          </w:tcPr>
          <w:p w:rsidR="003C3E8F" w:rsidRDefault="003C3E8F" w:rsidP="006923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4 590,00</w:t>
            </w:r>
          </w:p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3E8F" w:rsidRPr="00497472" w:rsidTr="00497472">
        <w:tc>
          <w:tcPr>
            <w:tcW w:w="675" w:type="dxa"/>
            <w:vMerge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C3E8F" w:rsidRPr="00497472" w:rsidRDefault="003C3E8F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Способ приобретения</w:t>
            </w:r>
          </w:p>
        </w:tc>
        <w:tc>
          <w:tcPr>
            <w:tcW w:w="1276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прямые поставки</w:t>
            </w:r>
          </w:p>
        </w:tc>
      </w:tr>
      <w:tr w:rsidR="003C3E8F" w:rsidRPr="00497472" w:rsidTr="00497472">
        <w:tc>
          <w:tcPr>
            <w:tcW w:w="675" w:type="dxa"/>
            <w:vMerge w:val="restart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6379" w:type="dxa"/>
            <w:gridSpan w:val="2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1276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3C3E8F" w:rsidRPr="00692332" w:rsidRDefault="003C3E8F" w:rsidP="00692332">
            <w:pPr>
              <w:jc w:val="center"/>
            </w:pPr>
            <w:r>
              <w:t>2019,11</w:t>
            </w:r>
          </w:p>
        </w:tc>
      </w:tr>
      <w:tr w:rsidR="003C3E8F" w:rsidRPr="00497472" w:rsidTr="00497472">
        <w:tc>
          <w:tcPr>
            <w:tcW w:w="675" w:type="dxa"/>
            <w:vMerge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Средневзвешенная стоимость 1 кВт*ч (с учетом мощности)</w:t>
            </w:r>
          </w:p>
        </w:tc>
        <w:tc>
          <w:tcPr>
            <w:tcW w:w="1276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руб./кВт.ч.</w:t>
            </w:r>
          </w:p>
        </w:tc>
        <w:tc>
          <w:tcPr>
            <w:tcW w:w="2018" w:type="dxa"/>
            <w:vAlign w:val="center"/>
          </w:tcPr>
          <w:p w:rsidR="003C3E8F" w:rsidRDefault="003C3E8F">
            <w:pPr>
              <w:jc w:val="center"/>
            </w:pPr>
            <w:r>
              <w:t>4,30</w:t>
            </w:r>
          </w:p>
        </w:tc>
      </w:tr>
      <w:tr w:rsidR="003C3E8F" w:rsidRPr="00497472" w:rsidTr="00497472">
        <w:tc>
          <w:tcPr>
            <w:tcW w:w="675" w:type="dxa"/>
            <w:vMerge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Объем приобретенной электрической энергии</w:t>
            </w:r>
          </w:p>
        </w:tc>
        <w:tc>
          <w:tcPr>
            <w:tcW w:w="1276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тыс.кВт*ч</w:t>
            </w:r>
          </w:p>
        </w:tc>
        <w:tc>
          <w:tcPr>
            <w:tcW w:w="2018" w:type="dxa"/>
            <w:vAlign w:val="center"/>
          </w:tcPr>
          <w:p w:rsidR="003C3E8F" w:rsidRDefault="003C3E8F">
            <w:pPr>
              <w:jc w:val="center"/>
            </w:pPr>
            <w:r>
              <w:t>469,7</w:t>
            </w:r>
          </w:p>
        </w:tc>
      </w:tr>
      <w:tr w:rsidR="003C3E8F" w:rsidRPr="00497472" w:rsidTr="00497472">
        <w:tc>
          <w:tcPr>
            <w:tcW w:w="675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3.4.</w:t>
            </w:r>
          </w:p>
        </w:tc>
        <w:tc>
          <w:tcPr>
            <w:tcW w:w="6379" w:type="dxa"/>
            <w:gridSpan w:val="2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276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3C3E8F" w:rsidRDefault="003C3E8F">
            <w:pPr>
              <w:jc w:val="center"/>
            </w:pPr>
            <w:r>
              <w:t>2513,44</w:t>
            </w:r>
          </w:p>
        </w:tc>
      </w:tr>
      <w:tr w:rsidR="003C3E8F" w:rsidRPr="00497472" w:rsidTr="00497472">
        <w:tc>
          <w:tcPr>
            <w:tcW w:w="675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w="6379" w:type="dxa"/>
            <w:gridSpan w:val="2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химреагенты, используемые в технологическом процессе</w:t>
            </w:r>
          </w:p>
        </w:tc>
        <w:tc>
          <w:tcPr>
            <w:tcW w:w="1276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3C3E8F" w:rsidRDefault="003C3E8F">
            <w:pPr>
              <w:jc w:val="center"/>
            </w:pPr>
            <w:r>
              <w:t>1320,41</w:t>
            </w:r>
          </w:p>
        </w:tc>
      </w:tr>
      <w:tr w:rsidR="003C3E8F" w:rsidRPr="00497472" w:rsidTr="00497472">
        <w:tc>
          <w:tcPr>
            <w:tcW w:w="675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3.6.</w:t>
            </w:r>
          </w:p>
        </w:tc>
        <w:tc>
          <w:tcPr>
            <w:tcW w:w="6379" w:type="dxa"/>
            <w:gridSpan w:val="2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3C3E8F" w:rsidRDefault="003C3E8F">
            <w:pPr>
              <w:jc w:val="center"/>
            </w:pPr>
            <w:r>
              <w:t>829,98</w:t>
            </w:r>
          </w:p>
        </w:tc>
      </w:tr>
      <w:tr w:rsidR="003C3E8F" w:rsidRPr="00497472" w:rsidTr="00692332">
        <w:tc>
          <w:tcPr>
            <w:tcW w:w="675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379" w:type="dxa"/>
            <w:gridSpan w:val="2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амортизацию основных производственных средств, используемых в технологическом процессе</w:t>
            </w:r>
          </w:p>
        </w:tc>
        <w:tc>
          <w:tcPr>
            <w:tcW w:w="1276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3C3E8F" w:rsidRDefault="003C3E8F">
            <w:pPr>
              <w:jc w:val="center"/>
            </w:pPr>
            <w:r>
              <w:t>5599,67</w:t>
            </w:r>
          </w:p>
        </w:tc>
      </w:tr>
      <w:tr w:rsidR="003C3E8F" w:rsidRPr="00497472" w:rsidTr="00497472">
        <w:tc>
          <w:tcPr>
            <w:tcW w:w="675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3.9.</w:t>
            </w:r>
          </w:p>
        </w:tc>
        <w:tc>
          <w:tcPr>
            <w:tcW w:w="6379" w:type="dxa"/>
            <w:gridSpan w:val="2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Общепроизводственные (цеховые) расходы, в том числе:</w:t>
            </w:r>
          </w:p>
        </w:tc>
        <w:tc>
          <w:tcPr>
            <w:tcW w:w="1276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3C3E8F" w:rsidRDefault="003C3E8F">
            <w:pPr>
              <w:jc w:val="center"/>
            </w:pPr>
            <w:r>
              <w:t>663,41</w:t>
            </w:r>
          </w:p>
        </w:tc>
      </w:tr>
      <w:tr w:rsidR="003C3E8F" w:rsidRPr="00497472" w:rsidTr="00497472">
        <w:tc>
          <w:tcPr>
            <w:tcW w:w="675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3.10.</w:t>
            </w:r>
          </w:p>
        </w:tc>
        <w:tc>
          <w:tcPr>
            <w:tcW w:w="6379" w:type="dxa"/>
            <w:gridSpan w:val="2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Общехозяйственные (управленческие) расходы</w:t>
            </w:r>
          </w:p>
        </w:tc>
        <w:tc>
          <w:tcPr>
            <w:tcW w:w="1276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3C3E8F" w:rsidRDefault="003C3E8F">
            <w:pPr>
              <w:jc w:val="center"/>
            </w:pPr>
            <w:r>
              <w:t>923,44</w:t>
            </w:r>
          </w:p>
        </w:tc>
      </w:tr>
      <w:tr w:rsidR="003C3E8F" w:rsidRPr="00497472" w:rsidTr="00497472">
        <w:tc>
          <w:tcPr>
            <w:tcW w:w="675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3.11.</w:t>
            </w:r>
          </w:p>
        </w:tc>
        <w:tc>
          <w:tcPr>
            <w:tcW w:w="6379" w:type="dxa"/>
            <w:gridSpan w:val="2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1276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3C3E8F" w:rsidRDefault="003C3E8F">
            <w:pPr>
              <w:jc w:val="center"/>
            </w:pPr>
            <w:r>
              <w:t>7801,93</w:t>
            </w:r>
          </w:p>
        </w:tc>
      </w:tr>
      <w:tr w:rsidR="003C3E8F" w:rsidRPr="00497472" w:rsidTr="00497472">
        <w:tc>
          <w:tcPr>
            <w:tcW w:w="675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3.12.</w:t>
            </w:r>
          </w:p>
        </w:tc>
        <w:tc>
          <w:tcPr>
            <w:tcW w:w="6379" w:type="dxa"/>
            <w:gridSpan w:val="2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76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3C3E8F" w:rsidRDefault="003C3E8F">
            <w:pPr>
              <w:jc w:val="center"/>
            </w:pPr>
            <w:r>
              <w:t>2179,98</w:t>
            </w:r>
          </w:p>
        </w:tc>
      </w:tr>
      <w:tr w:rsidR="003C3E8F" w:rsidRPr="00497472" w:rsidTr="00497472">
        <w:tc>
          <w:tcPr>
            <w:tcW w:w="675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6379" w:type="dxa"/>
            <w:gridSpan w:val="2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Валовая прибыль от продажи товаров и услуг по регулируемому виду деятельности </w:t>
            </w:r>
          </w:p>
        </w:tc>
        <w:tc>
          <w:tcPr>
            <w:tcW w:w="1276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3C3E8F" w:rsidRDefault="003C3E8F">
            <w:pPr>
              <w:jc w:val="center"/>
            </w:pPr>
            <w:r>
              <w:t>521,54</w:t>
            </w:r>
          </w:p>
        </w:tc>
      </w:tr>
      <w:tr w:rsidR="003C3E8F" w:rsidRPr="00497472" w:rsidTr="00497472">
        <w:tc>
          <w:tcPr>
            <w:tcW w:w="675" w:type="dxa"/>
            <w:vMerge w:val="restart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6379" w:type="dxa"/>
            <w:gridSpan w:val="2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Чистая прибыль от регулируемого вида деятельности </w:t>
            </w:r>
          </w:p>
        </w:tc>
        <w:tc>
          <w:tcPr>
            <w:tcW w:w="1276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3C3E8F" w:rsidRDefault="003C3E8F">
            <w:pPr>
              <w:jc w:val="center"/>
            </w:pPr>
            <w:r>
              <w:t>0</w:t>
            </w:r>
          </w:p>
        </w:tc>
      </w:tr>
      <w:tr w:rsidR="003C3E8F" w:rsidRPr="00497472" w:rsidTr="00497472">
        <w:tc>
          <w:tcPr>
            <w:tcW w:w="675" w:type="dxa"/>
            <w:vMerge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В том числе чистая прибыль на финансирование мероприятий, предусмотренных инвестиционной программой по развитию системы теплоснабжения</w:t>
            </w:r>
          </w:p>
        </w:tc>
        <w:tc>
          <w:tcPr>
            <w:tcW w:w="1276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3C3E8F" w:rsidRPr="00497472" w:rsidTr="00497472">
        <w:tc>
          <w:tcPr>
            <w:tcW w:w="675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6379" w:type="dxa"/>
            <w:gridSpan w:val="2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Установленная тепловая мощность </w:t>
            </w:r>
          </w:p>
        </w:tc>
        <w:tc>
          <w:tcPr>
            <w:tcW w:w="1276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Гкал/ч</w:t>
            </w:r>
          </w:p>
        </w:tc>
        <w:tc>
          <w:tcPr>
            <w:tcW w:w="2018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10,32</w:t>
            </w:r>
          </w:p>
        </w:tc>
      </w:tr>
      <w:tr w:rsidR="003C3E8F" w:rsidRPr="00497472" w:rsidTr="00497472">
        <w:tc>
          <w:tcPr>
            <w:tcW w:w="675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6379" w:type="dxa"/>
            <w:gridSpan w:val="2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Присоединенная нагрузка </w:t>
            </w:r>
          </w:p>
        </w:tc>
        <w:tc>
          <w:tcPr>
            <w:tcW w:w="1276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Гкал/ч</w:t>
            </w:r>
          </w:p>
        </w:tc>
        <w:tc>
          <w:tcPr>
            <w:tcW w:w="2018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6,987</w:t>
            </w:r>
          </w:p>
        </w:tc>
      </w:tr>
      <w:tr w:rsidR="003C3E8F" w:rsidRPr="00497472" w:rsidTr="00497472">
        <w:tc>
          <w:tcPr>
            <w:tcW w:w="675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6379" w:type="dxa"/>
            <w:gridSpan w:val="2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Объем вырабатываемой регулируемой организацией тепловой энергии </w:t>
            </w:r>
          </w:p>
        </w:tc>
        <w:tc>
          <w:tcPr>
            <w:tcW w:w="1276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3C3E8F" w:rsidRDefault="003C3E8F">
            <w:pPr>
              <w:jc w:val="center"/>
            </w:pPr>
            <w:r>
              <w:t>29998,7</w:t>
            </w:r>
          </w:p>
        </w:tc>
      </w:tr>
      <w:tr w:rsidR="003C3E8F" w:rsidRPr="00497472" w:rsidTr="00497472">
        <w:tc>
          <w:tcPr>
            <w:tcW w:w="675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6379" w:type="dxa"/>
            <w:gridSpan w:val="2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Объем покупаемой регулируемой организацией тепловой энергии</w:t>
            </w:r>
          </w:p>
        </w:tc>
        <w:tc>
          <w:tcPr>
            <w:tcW w:w="1276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3C3E8F" w:rsidRDefault="003C3E8F">
            <w:pPr>
              <w:jc w:val="center"/>
            </w:pPr>
            <w:r>
              <w:t>0,0</w:t>
            </w:r>
          </w:p>
        </w:tc>
      </w:tr>
      <w:tr w:rsidR="003C3E8F" w:rsidRPr="00497472" w:rsidTr="00497472">
        <w:tc>
          <w:tcPr>
            <w:tcW w:w="675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6379" w:type="dxa"/>
            <w:gridSpan w:val="2"/>
            <w:vAlign w:val="center"/>
          </w:tcPr>
          <w:p w:rsidR="003C3E8F" w:rsidRPr="00203F1B" w:rsidRDefault="003C3E8F" w:rsidP="00203F1B">
            <w:pPr>
              <w:rPr>
                <w:rFonts w:ascii="Times New Roman" w:hAnsi="Times New Roman"/>
                <w:sz w:val="20"/>
                <w:szCs w:val="20"/>
              </w:rPr>
            </w:pPr>
            <w:r w:rsidRPr="00203F1B">
              <w:rPr>
                <w:rFonts w:ascii="Times New Roman" w:hAnsi="Times New Roman"/>
                <w:sz w:val="20"/>
                <w:szCs w:val="20"/>
              </w:rPr>
              <w:t>Объем тепловой энергии, отпускаемой потребителям, в том числе объемы, отпущенные по приборам учета и по нормативам потребления (расчетным методом) (тыс.Гкал)</w:t>
            </w:r>
          </w:p>
        </w:tc>
        <w:tc>
          <w:tcPr>
            <w:tcW w:w="1276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3C3E8F" w:rsidRDefault="003C3E8F">
            <w:pPr>
              <w:jc w:val="center"/>
            </w:pPr>
            <w:r>
              <w:t>29600,0</w:t>
            </w:r>
          </w:p>
        </w:tc>
      </w:tr>
      <w:tr w:rsidR="003C3E8F" w:rsidRPr="00497472" w:rsidTr="00497472">
        <w:tc>
          <w:tcPr>
            <w:tcW w:w="675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6379" w:type="dxa"/>
            <w:gridSpan w:val="2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Технологические потери тепловой энергии при передаче по тепловым сетям</w:t>
            </w:r>
          </w:p>
        </w:tc>
        <w:tc>
          <w:tcPr>
            <w:tcW w:w="1276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018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</w:t>
            </w:r>
          </w:p>
        </w:tc>
      </w:tr>
      <w:tr w:rsidR="003C3E8F" w:rsidRPr="00497472" w:rsidTr="00497472">
        <w:tc>
          <w:tcPr>
            <w:tcW w:w="675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6379" w:type="dxa"/>
            <w:gridSpan w:val="2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1276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018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0,15</w:t>
            </w:r>
          </w:p>
        </w:tc>
      </w:tr>
      <w:tr w:rsidR="003C3E8F" w:rsidRPr="00497472" w:rsidTr="00497472">
        <w:tc>
          <w:tcPr>
            <w:tcW w:w="675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6379" w:type="dxa"/>
            <w:gridSpan w:val="2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Протяженность разводящих сетей (в однотрубном исчислении)</w:t>
            </w:r>
          </w:p>
        </w:tc>
        <w:tc>
          <w:tcPr>
            <w:tcW w:w="1276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018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C3E8F" w:rsidRPr="00497472" w:rsidTr="00497472">
        <w:tc>
          <w:tcPr>
            <w:tcW w:w="675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6379" w:type="dxa"/>
            <w:gridSpan w:val="2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теплоэлектростанций</w:t>
            </w:r>
          </w:p>
        </w:tc>
        <w:tc>
          <w:tcPr>
            <w:tcW w:w="1276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C3E8F" w:rsidRPr="00497472" w:rsidTr="00497472">
        <w:tc>
          <w:tcPr>
            <w:tcW w:w="675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6379" w:type="dxa"/>
            <w:gridSpan w:val="2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тепловых станций и котельных</w:t>
            </w:r>
          </w:p>
        </w:tc>
        <w:tc>
          <w:tcPr>
            <w:tcW w:w="1276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</w:t>
            </w:r>
          </w:p>
        </w:tc>
      </w:tr>
      <w:tr w:rsidR="003C3E8F" w:rsidRPr="00497472" w:rsidTr="00497472">
        <w:tc>
          <w:tcPr>
            <w:tcW w:w="675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6379" w:type="dxa"/>
            <w:gridSpan w:val="2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тепловых пунктов</w:t>
            </w:r>
          </w:p>
        </w:tc>
        <w:tc>
          <w:tcPr>
            <w:tcW w:w="1276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C3E8F" w:rsidRPr="00497472" w:rsidTr="00497472">
        <w:tc>
          <w:tcPr>
            <w:tcW w:w="675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6379" w:type="dxa"/>
            <w:gridSpan w:val="2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2018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5</w:t>
            </w:r>
          </w:p>
        </w:tc>
      </w:tr>
      <w:tr w:rsidR="003C3E8F" w:rsidRPr="00497472" w:rsidTr="00497472">
        <w:tc>
          <w:tcPr>
            <w:tcW w:w="675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6379" w:type="dxa"/>
            <w:gridSpan w:val="2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кг у.т./Гкал</w:t>
            </w:r>
          </w:p>
        </w:tc>
        <w:tc>
          <w:tcPr>
            <w:tcW w:w="2018" w:type="dxa"/>
            <w:vAlign w:val="center"/>
          </w:tcPr>
          <w:p w:rsidR="003C3E8F" w:rsidRDefault="003C3E8F">
            <w:pPr>
              <w:jc w:val="center"/>
            </w:pPr>
            <w:r>
              <w:t>154,89</w:t>
            </w:r>
          </w:p>
        </w:tc>
      </w:tr>
      <w:tr w:rsidR="003C3E8F" w:rsidRPr="00497472" w:rsidTr="00497472">
        <w:tc>
          <w:tcPr>
            <w:tcW w:w="675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6379" w:type="dxa"/>
            <w:gridSpan w:val="2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кВт*ч/Гкал</w:t>
            </w:r>
          </w:p>
        </w:tc>
        <w:tc>
          <w:tcPr>
            <w:tcW w:w="2018" w:type="dxa"/>
            <w:vAlign w:val="center"/>
          </w:tcPr>
          <w:p w:rsidR="003C3E8F" w:rsidRDefault="003C3E8F">
            <w:pPr>
              <w:jc w:val="center"/>
            </w:pPr>
            <w:r>
              <w:t>15,66</w:t>
            </w:r>
          </w:p>
        </w:tc>
      </w:tr>
      <w:tr w:rsidR="003C3E8F" w:rsidRPr="00497472" w:rsidTr="00497472">
        <w:tc>
          <w:tcPr>
            <w:tcW w:w="675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6379" w:type="dxa"/>
            <w:gridSpan w:val="2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3C3E8F" w:rsidRPr="00497472" w:rsidRDefault="003C3E8F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куб. м/Гкал</w:t>
            </w:r>
          </w:p>
        </w:tc>
        <w:tc>
          <w:tcPr>
            <w:tcW w:w="2018" w:type="dxa"/>
            <w:vAlign w:val="center"/>
          </w:tcPr>
          <w:p w:rsidR="003C3E8F" w:rsidRDefault="003C3E8F">
            <w:pPr>
              <w:jc w:val="center"/>
            </w:pPr>
            <w:r>
              <w:t>5,0</w:t>
            </w:r>
          </w:p>
        </w:tc>
      </w:tr>
    </w:tbl>
    <w:p w:rsidR="003C3E8F" w:rsidRPr="00031E80" w:rsidRDefault="003C3E8F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3C3E8F" w:rsidRPr="00031E80" w:rsidSect="00F85FF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E8F" w:rsidRDefault="003C3E8F" w:rsidP="001B6D44">
      <w:pPr>
        <w:spacing w:after="0" w:line="240" w:lineRule="auto"/>
      </w:pPr>
      <w:r>
        <w:separator/>
      </w:r>
    </w:p>
  </w:endnote>
  <w:endnote w:type="continuationSeparator" w:id="0">
    <w:p w:rsidR="003C3E8F" w:rsidRDefault="003C3E8F" w:rsidP="001B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E8F" w:rsidRDefault="003C3E8F" w:rsidP="001B6D44">
      <w:pPr>
        <w:spacing w:after="0" w:line="240" w:lineRule="auto"/>
      </w:pPr>
      <w:r>
        <w:separator/>
      </w:r>
    </w:p>
  </w:footnote>
  <w:footnote w:type="continuationSeparator" w:id="0">
    <w:p w:rsidR="003C3E8F" w:rsidRDefault="003C3E8F" w:rsidP="001B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C8E9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504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9A9A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0CB0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0EF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463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988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6D4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D8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102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E80"/>
    <w:rsid w:val="00021444"/>
    <w:rsid w:val="00026DCE"/>
    <w:rsid w:val="00031E80"/>
    <w:rsid w:val="001540B5"/>
    <w:rsid w:val="001A28C4"/>
    <w:rsid w:val="001B6D44"/>
    <w:rsid w:val="00203F1B"/>
    <w:rsid w:val="00241D95"/>
    <w:rsid w:val="00250738"/>
    <w:rsid w:val="0035175B"/>
    <w:rsid w:val="003B28E5"/>
    <w:rsid w:val="003C3E8F"/>
    <w:rsid w:val="00497472"/>
    <w:rsid w:val="004A73ED"/>
    <w:rsid w:val="00623F0A"/>
    <w:rsid w:val="00636720"/>
    <w:rsid w:val="00692332"/>
    <w:rsid w:val="006E261C"/>
    <w:rsid w:val="00722789"/>
    <w:rsid w:val="007B7785"/>
    <w:rsid w:val="00850F48"/>
    <w:rsid w:val="008C2E22"/>
    <w:rsid w:val="008D7DBD"/>
    <w:rsid w:val="009C3A57"/>
    <w:rsid w:val="00A4200F"/>
    <w:rsid w:val="00A76C8F"/>
    <w:rsid w:val="00B8159A"/>
    <w:rsid w:val="00B821FC"/>
    <w:rsid w:val="00BA4E87"/>
    <w:rsid w:val="00D0215D"/>
    <w:rsid w:val="00D40179"/>
    <w:rsid w:val="00D8032A"/>
    <w:rsid w:val="00E43328"/>
    <w:rsid w:val="00E760AF"/>
    <w:rsid w:val="00EB187D"/>
    <w:rsid w:val="00EF34C6"/>
    <w:rsid w:val="00F85D29"/>
    <w:rsid w:val="00F85FFE"/>
    <w:rsid w:val="00F93C60"/>
    <w:rsid w:val="00FE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8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B6D44"/>
    <w:pPr>
      <w:spacing w:after="195" w:line="240" w:lineRule="auto"/>
      <w:outlineLvl w:val="1"/>
    </w:pPr>
    <w:rPr>
      <w:rFonts w:ascii="Arial" w:eastAsia="Times New Roman" w:hAnsi="Arial" w:cs="Arial"/>
      <w:b/>
      <w:bCs/>
      <w:color w:val="0F328E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B6D44"/>
    <w:rPr>
      <w:rFonts w:ascii="Arial" w:hAnsi="Arial" w:cs="Arial"/>
      <w:b/>
      <w:bCs/>
      <w:color w:val="0F328E"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031E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A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6D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6D4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B6D44"/>
    <w:rPr>
      <w:rFonts w:ascii="Arial" w:hAnsi="Arial" w:cs="Arial"/>
      <w:color w:val="576078"/>
      <w:sz w:val="23"/>
      <w:szCs w:val="2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8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2</Pages>
  <Words>528</Words>
  <Characters>3015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Ludmila</cp:lastModifiedBy>
  <cp:revision>17</cp:revision>
  <cp:lastPrinted>2012-11-19T08:25:00Z</cp:lastPrinted>
  <dcterms:created xsi:type="dcterms:W3CDTF">2012-11-14T13:48:00Z</dcterms:created>
  <dcterms:modified xsi:type="dcterms:W3CDTF">2014-01-20T07:22:00Z</dcterms:modified>
</cp:coreProperties>
</file>