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E00" w:rsidRDefault="00625E00" w:rsidP="00445257">
      <w:pPr>
        <w:spacing w:after="0" w:line="240" w:lineRule="auto"/>
        <w:ind w:firstLine="708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Согласно постановлению Правительства РФ от 05.07.2013 года №570 «О стандартах раскрытия информации теплоснабжающими организациями, теплосетевыми организациями и органами регулирования», </w:t>
      </w:r>
      <w:r w:rsidRPr="008502C3">
        <w:rPr>
          <w:rFonts w:ascii="Times New Roman" w:hAnsi="Times New Roman"/>
        </w:rPr>
        <w:t>общество с ограниченной ответственность</w:t>
      </w:r>
      <w:r>
        <w:rPr>
          <w:rFonts w:ascii="Times New Roman" w:hAnsi="Times New Roman"/>
        </w:rPr>
        <w:t>ю</w:t>
      </w:r>
      <w:r w:rsidRPr="008502C3">
        <w:rPr>
          <w:rFonts w:ascii="Times New Roman" w:hAnsi="Times New Roman"/>
        </w:rPr>
        <w:t xml:space="preserve"> "Флагман"</w:t>
      </w:r>
      <w:r>
        <w:rPr>
          <w:rFonts w:ascii="Times New Roman" w:hAnsi="Times New Roman"/>
        </w:rPr>
        <w:t xml:space="preserve"> </w:t>
      </w:r>
      <w:r w:rsidRPr="00E43328">
        <w:rPr>
          <w:rFonts w:ascii="Times New Roman" w:hAnsi="Times New Roman"/>
        </w:rPr>
        <w:t>(</w:t>
      </w:r>
      <w:r>
        <w:rPr>
          <w:rFonts w:ascii="Times New Roman" w:hAnsi="Times New Roman"/>
        </w:rPr>
        <w:t>Назиевское</w:t>
      </w:r>
      <w:r w:rsidRPr="00E43328">
        <w:rPr>
          <w:rFonts w:ascii="Times New Roman" w:hAnsi="Times New Roman"/>
        </w:rPr>
        <w:t xml:space="preserve"> городское поселение МО "</w:t>
      </w:r>
      <w:r>
        <w:rPr>
          <w:rFonts w:ascii="Times New Roman" w:hAnsi="Times New Roman"/>
        </w:rPr>
        <w:t>Киров</w:t>
      </w:r>
      <w:r w:rsidRPr="00E43328">
        <w:rPr>
          <w:rFonts w:ascii="Times New Roman" w:hAnsi="Times New Roman"/>
        </w:rPr>
        <w:t>ский муниципальный район")</w:t>
      </w:r>
      <w:r>
        <w:rPr>
          <w:rFonts w:ascii="Times New Roman" w:hAnsi="Times New Roman"/>
        </w:rPr>
        <w:t xml:space="preserve"> сообщает информацию о наличии (отсутствии) </w:t>
      </w:r>
      <w:r w:rsidRPr="007769B5">
        <w:rPr>
          <w:rFonts w:ascii="Times New Roman" w:hAnsi="Times New Roman"/>
        </w:rPr>
        <w:t>технической возможности доступа к регулируемым товарам и услугам регулируемых организаций, а также о регистрации и ходе реализации заявок на подключение к системе теплоснабжения</w:t>
      </w:r>
      <w:r>
        <w:rPr>
          <w:rFonts w:ascii="Times New Roman" w:hAnsi="Times New Roman"/>
        </w:rPr>
        <w:t xml:space="preserve"> за 4 квартал 2016</w:t>
      </w:r>
    </w:p>
    <w:p w:rsidR="00625E00" w:rsidRDefault="00625E00" w:rsidP="00445257">
      <w:pPr>
        <w:spacing w:after="0" w:line="240" w:lineRule="auto"/>
        <w:ind w:firstLine="708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года</w:t>
      </w:r>
    </w:p>
    <w:p w:rsidR="00625E00" w:rsidRDefault="00625E00" w:rsidP="007769B5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tbl>
      <w:tblPr>
        <w:tblpPr w:leftFromText="180" w:rightFromText="180" w:horzAnchor="margin" w:tblpXSpec="center" w:tblpY="26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5954"/>
        <w:gridCol w:w="1417"/>
      </w:tblGrid>
      <w:tr w:rsidR="00625E00" w:rsidRPr="004707B9" w:rsidTr="00445257">
        <w:trPr>
          <w:trHeight w:val="470"/>
        </w:trPr>
        <w:tc>
          <w:tcPr>
            <w:tcW w:w="675" w:type="dxa"/>
            <w:vAlign w:val="center"/>
          </w:tcPr>
          <w:p w:rsidR="00625E00" w:rsidRPr="004707B9" w:rsidRDefault="00625E00" w:rsidP="004452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7B9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5954" w:type="dxa"/>
            <w:vAlign w:val="center"/>
          </w:tcPr>
          <w:p w:rsidR="00625E00" w:rsidRPr="004707B9" w:rsidRDefault="00625E00" w:rsidP="004452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7B9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625E00" w:rsidRPr="004707B9" w:rsidRDefault="00625E00" w:rsidP="004452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7B9"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</w:tr>
      <w:tr w:rsidR="00625E00" w:rsidRPr="004707B9" w:rsidTr="00445257">
        <w:trPr>
          <w:trHeight w:val="470"/>
        </w:trPr>
        <w:tc>
          <w:tcPr>
            <w:tcW w:w="675" w:type="dxa"/>
            <w:vAlign w:val="center"/>
          </w:tcPr>
          <w:p w:rsidR="00625E00" w:rsidRPr="004707B9" w:rsidRDefault="00625E00" w:rsidP="004452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7B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954" w:type="dxa"/>
            <w:vAlign w:val="center"/>
          </w:tcPr>
          <w:p w:rsidR="00625E00" w:rsidRPr="004707B9" w:rsidRDefault="00625E00" w:rsidP="004452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07B9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поданных заявок на подключение к системе теплоснабжения</w:t>
            </w:r>
          </w:p>
        </w:tc>
        <w:tc>
          <w:tcPr>
            <w:tcW w:w="1417" w:type="dxa"/>
            <w:vAlign w:val="center"/>
          </w:tcPr>
          <w:p w:rsidR="00625E00" w:rsidRPr="004707B9" w:rsidRDefault="00625E00" w:rsidP="004452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7B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25E00" w:rsidRPr="004707B9" w:rsidTr="00445257">
        <w:trPr>
          <w:trHeight w:val="470"/>
        </w:trPr>
        <w:tc>
          <w:tcPr>
            <w:tcW w:w="675" w:type="dxa"/>
            <w:vAlign w:val="center"/>
          </w:tcPr>
          <w:p w:rsidR="00625E00" w:rsidRPr="004707B9" w:rsidRDefault="00625E00" w:rsidP="004452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7B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954" w:type="dxa"/>
            <w:vAlign w:val="center"/>
          </w:tcPr>
          <w:p w:rsidR="00625E00" w:rsidRPr="004707B9" w:rsidRDefault="00625E00" w:rsidP="004452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07B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Количество зарегистрированных заявок на подключение к системе теплоснабжения </w:t>
            </w:r>
          </w:p>
        </w:tc>
        <w:tc>
          <w:tcPr>
            <w:tcW w:w="1417" w:type="dxa"/>
            <w:vAlign w:val="center"/>
          </w:tcPr>
          <w:p w:rsidR="00625E00" w:rsidRPr="004707B9" w:rsidRDefault="00625E00" w:rsidP="004452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7B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25E00" w:rsidRPr="004707B9" w:rsidTr="00445257">
        <w:trPr>
          <w:trHeight w:val="470"/>
        </w:trPr>
        <w:tc>
          <w:tcPr>
            <w:tcW w:w="675" w:type="dxa"/>
            <w:vAlign w:val="center"/>
          </w:tcPr>
          <w:p w:rsidR="00625E00" w:rsidRPr="004707B9" w:rsidRDefault="00625E00" w:rsidP="004452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7B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954" w:type="dxa"/>
            <w:vAlign w:val="center"/>
          </w:tcPr>
          <w:p w:rsidR="00625E00" w:rsidRPr="004707B9" w:rsidRDefault="00625E00" w:rsidP="004452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07B9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исполненных заявок на подключение к системе теплоснабжения</w:t>
            </w:r>
          </w:p>
        </w:tc>
        <w:tc>
          <w:tcPr>
            <w:tcW w:w="1417" w:type="dxa"/>
            <w:vAlign w:val="center"/>
          </w:tcPr>
          <w:p w:rsidR="00625E00" w:rsidRPr="004707B9" w:rsidRDefault="00625E00" w:rsidP="004452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7B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25E00" w:rsidRPr="004707B9" w:rsidTr="00445257">
        <w:trPr>
          <w:trHeight w:val="470"/>
        </w:trPr>
        <w:tc>
          <w:tcPr>
            <w:tcW w:w="675" w:type="dxa"/>
            <w:vAlign w:val="center"/>
          </w:tcPr>
          <w:p w:rsidR="00625E00" w:rsidRPr="004707B9" w:rsidRDefault="00625E00" w:rsidP="004452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7B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954" w:type="dxa"/>
            <w:vAlign w:val="center"/>
          </w:tcPr>
          <w:p w:rsidR="00625E00" w:rsidRPr="004707B9" w:rsidRDefault="00625E00" w:rsidP="004452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07B9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заявок на подключение к системе теплоснабжения, по которым принято решение об отказе в подключении</w:t>
            </w:r>
          </w:p>
        </w:tc>
        <w:tc>
          <w:tcPr>
            <w:tcW w:w="1417" w:type="dxa"/>
            <w:vAlign w:val="center"/>
          </w:tcPr>
          <w:p w:rsidR="00625E00" w:rsidRPr="004707B9" w:rsidRDefault="00625E00" w:rsidP="004452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7B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25E00" w:rsidRPr="004707B9" w:rsidTr="00445257">
        <w:trPr>
          <w:trHeight w:val="470"/>
        </w:trPr>
        <w:tc>
          <w:tcPr>
            <w:tcW w:w="675" w:type="dxa"/>
            <w:vAlign w:val="center"/>
          </w:tcPr>
          <w:p w:rsidR="00625E00" w:rsidRPr="004707B9" w:rsidRDefault="00625E00" w:rsidP="004452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7B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954" w:type="dxa"/>
            <w:vAlign w:val="center"/>
          </w:tcPr>
          <w:p w:rsidR="00625E00" w:rsidRPr="004707B9" w:rsidRDefault="00625E00" w:rsidP="004452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07B9">
              <w:rPr>
                <w:rFonts w:ascii="Times New Roman" w:hAnsi="Times New Roman"/>
                <w:sz w:val="20"/>
                <w:szCs w:val="20"/>
                <w:lang w:eastAsia="ru-RU"/>
              </w:rPr>
              <w:t>Резерв мощности системы теплоснабжения Всего (Гкал/час)</w:t>
            </w:r>
          </w:p>
        </w:tc>
        <w:tc>
          <w:tcPr>
            <w:tcW w:w="1417" w:type="dxa"/>
            <w:vAlign w:val="center"/>
          </w:tcPr>
          <w:p w:rsidR="00625E00" w:rsidRPr="004707B9" w:rsidRDefault="00625E00" w:rsidP="004452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7B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625E00" w:rsidRPr="00B74F52" w:rsidRDefault="00625E00" w:rsidP="004F52D0">
      <w:pPr>
        <w:rPr>
          <w:sz w:val="20"/>
          <w:szCs w:val="20"/>
        </w:rPr>
      </w:pPr>
    </w:p>
    <w:sectPr w:rsidR="00625E00" w:rsidRPr="00B74F52" w:rsidSect="007E69B1">
      <w:pgSz w:w="11906" w:h="16838"/>
      <w:pgMar w:top="567" w:right="3401" w:bottom="1702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E00" w:rsidRDefault="00625E00" w:rsidP="007E69B1">
      <w:pPr>
        <w:spacing w:after="0" w:line="240" w:lineRule="auto"/>
      </w:pPr>
      <w:r>
        <w:separator/>
      </w:r>
    </w:p>
  </w:endnote>
  <w:endnote w:type="continuationSeparator" w:id="0">
    <w:p w:rsidR="00625E00" w:rsidRDefault="00625E00" w:rsidP="007E6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E00" w:rsidRDefault="00625E00" w:rsidP="007E69B1">
      <w:pPr>
        <w:spacing w:after="0" w:line="240" w:lineRule="auto"/>
      </w:pPr>
      <w:r>
        <w:separator/>
      </w:r>
    </w:p>
  </w:footnote>
  <w:footnote w:type="continuationSeparator" w:id="0">
    <w:p w:rsidR="00625E00" w:rsidRDefault="00625E00" w:rsidP="007E69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6BE0"/>
    <w:rsid w:val="000269DF"/>
    <w:rsid w:val="000B39E5"/>
    <w:rsid w:val="00101FC1"/>
    <w:rsid w:val="001757E3"/>
    <w:rsid w:val="00182A11"/>
    <w:rsid w:val="0020751B"/>
    <w:rsid w:val="00210AF4"/>
    <w:rsid w:val="00221769"/>
    <w:rsid w:val="00260DC9"/>
    <w:rsid w:val="002772A4"/>
    <w:rsid w:val="002A54FB"/>
    <w:rsid w:val="002A64FD"/>
    <w:rsid w:val="002A6BE0"/>
    <w:rsid w:val="002C23A3"/>
    <w:rsid w:val="002D2C35"/>
    <w:rsid w:val="002E294C"/>
    <w:rsid w:val="002E4A4C"/>
    <w:rsid w:val="003016F4"/>
    <w:rsid w:val="00355FFA"/>
    <w:rsid w:val="00360D8A"/>
    <w:rsid w:val="00381EED"/>
    <w:rsid w:val="003B3480"/>
    <w:rsid w:val="003B6843"/>
    <w:rsid w:val="003C3FB5"/>
    <w:rsid w:val="003E6197"/>
    <w:rsid w:val="00445257"/>
    <w:rsid w:val="004707B9"/>
    <w:rsid w:val="004A1345"/>
    <w:rsid w:val="004D03CE"/>
    <w:rsid w:val="004D327C"/>
    <w:rsid w:val="004E1C05"/>
    <w:rsid w:val="004F52D0"/>
    <w:rsid w:val="00510FA4"/>
    <w:rsid w:val="00512F7D"/>
    <w:rsid w:val="00522AE6"/>
    <w:rsid w:val="0052327D"/>
    <w:rsid w:val="005B5B86"/>
    <w:rsid w:val="005C19B7"/>
    <w:rsid w:val="005F660D"/>
    <w:rsid w:val="00623C58"/>
    <w:rsid w:val="00624C5D"/>
    <w:rsid w:val="00625E00"/>
    <w:rsid w:val="00642714"/>
    <w:rsid w:val="0069181C"/>
    <w:rsid w:val="0069463E"/>
    <w:rsid w:val="007278E3"/>
    <w:rsid w:val="00741616"/>
    <w:rsid w:val="007516E1"/>
    <w:rsid w:val="00770000"/>
    <w:rsid w:val="007769B5"/>
    <w:rsid w:val="00784E49"/>
    <w:rsid w:val="00794415"/>
    <w:rsid w:val="007C2C51"/>
    <w:rsid w:val="007E69B1"/>
    <w:rsid w:val="007F0C7E"/>
    <w:rsid w:val="00821BE5"/>
    <w:rsid w:val="00836935"/>
    <w:rsid w:val="008440CE"/>
    <w:rsid w:val="008502C3"/>
    <w:rsid w:val="008821D2"/>
    <w:rsid w:val="008A4355"/>
    <w:rsid w:val="008B33AE"/>
    <w:rsid w:val="008F5BA3"/>
    <w:rsid w:val="00940FC0"/>
    <w:rsid w:val="0094252E"/>
    <w:rsid w:val="00946034"/>
    <w:rsid w:val="009B768E"/>
    <w:rsid w:val="009C3E2A"/>
    <w:rsid w:val="009C787B"/>
    <w:rsid w:val="009F1B2C"/>
    <w:rsid w:val="00A017C9"/>
    <w:rsid w:val="00A330B4"/>
    <w:rsid w:val="00A720F7"/>
    <w:rsid w:val="00A83E80"/>
    <w:rsid w:val="00A94CA0"/>
    <w:rsid w:val="00AC1B0B"/>
    <w:rsid w:val="00AD53D1"/>
    <w:rsid w:val="00AE2F2C"/>
    <w:rsid w:val="00B13570"/>
    <w:rsid w:val="00B74F52"/>
    <w:rsid w:val="00BA1F19"/>
    <w:rsid w:val="00BF59AC"/>
    <w:rsid w:val="00C33FB2"/>
    <w:rsid w:val="00C4155B"/>
    <w:rsid w:val="00C86E8B"/>
    <w:rsid w:val="00C915C9"/>
    <w:rsid w:val="00C94BD6"/>
    <w:rsid w:val="00CD2168"/>
    <w:rsid w:val="00D86D11"/>
    <w:rsid w:val="00DB2502"/>
    <w:rsid w:val="00DD375B"/>
    <w:rsid w:val="00DF430F"/>
    <w:rsid w:val="00E1387D"/>
    <w:rsid w:val="00E26684"/>
    <w:rsid w:val="00E43328"/>
    <w:rsid w:val="00F10F3C"/>
    <w:rsid w:val="00F54463"/>
    <w:rsid w:val="00F76138"/>
    <w:rsid w:val="00F76DE4"/>
    <w:rsid w:val="00FC776D"/>
    <w:rsid w:val="00FE3A65"/>
    <w:rsid w:val="00FF2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BE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2A6BE0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7769B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F5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52D0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7E69B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E69B1"/>
    <w:rPr>
      <w:rFonts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7E69B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E69B1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584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4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148</Words>
  <Characters>850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Согласно постановлению Правительства Российской Федерации от 30 декабря 2009 г</dc:title>
  <dc:subject/>
  <dc:creator>user</dc:creator>
  <cp:keywords/>
  <dc:description/>
  <cp:lastModifiedBy>Булатов</cp:lastModifiedBy>
  <cp:revision>6</cp:revision>
  <cp:lastPrinted>2012-11-19T08:32:00Z</cp:lastPrinted>
  <dcterms:created xsi:type="dcterms:W3CDTF">2014-03-05T05:13:00Z</dcterms:created>
  <dcterms:modified xsi:type="dcterms:W3CDTF">2017-02-02T07:24:00Z</dcterms:modified>
</cp:coreProperties>
</file>